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1" w:rsidRPr="00BE2DA1" w:rsidRDefault="00BE2DA1" w:rsidP="00BE2DA1">
      <w:pPr>
        <w:pBdr>
          <w:bottom w:val="single" w:sz="4" w:space="1" w:color="auto"/>
        </w:pBdr>
        <w:rPr>
          <w:rFonts w:ascii="Century Gothic" w:hAnsi="Century Gothic"/>
          <w:b/>
          <w:sz w:val="16"/>
        </w:rPr>
      </w:pPr>
      <w:r w:rsidRPr="00BE2DA1">
        <w:rPr>
          <w:rFonts w:ascii="Century Gothic" w:hAnsi="Century Gothic"/>
          <w:b/>
          <w:sz w:val="24"/>
        </w:rPr>
        <w:t>IB Biology:</w:t>
      </w:r>
      <w:r w:rsidRPr="00BE2DA1">
        <w:rPr>
          <w:rFonts w:ascii="Century Gothic" w:hAnsi="Century Gothic"/>
          <w:sz w:val="24"/>
        </w:rPr>
        <w:t xml:space="preserve"> Proteins &amp; Enzymes Review</w:t>
      </w:r>
      <w:r w:rsidR="00A11F62">
        <w:rPr>
          <w:rFonts w:ascii="Century Gothic" w:hAnsi="Century Gothic"/>
          <w:sz w:val="24"/>
        </w:rPr>
        <w:t xml:space="preserve"> (2.4, 2.5, &amp; 7.3)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BE2DA1">
        <w:rPr>
          <w:rFonts w:ascii="Century Gothic" w:hAnsi="Century Gothic"/>
          <w:b/>
          <w:sz w:val="16"/>
        </w:rPr>
        <w:t>NAME:</w:t>
      </w:r>
    </w:p>
    <w:p w:rsidR="00A11F62" w:rsidRDefault="00A11F62" w:rsidP="00BE2DA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Draw a generalized </w:t>
      </w:r>
      <w:r w:rsidRPr="00A11F62">
        <w:rPr>
          <w:b/>
        </w:rPr>
        <w:t>amino acid</w:t>
      </w:r>
      <w:r>
        <w:t>:</w:t>
      </w:r>
    </w:p>
    <w:p w:rsidR="00A11F62" w:rsidRDefault="00A11F62" w:rsidP="00A11F62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A11F62" w:rsidRDefault="00A11F62" w:rsidP="00A11F62">
      <w:pPr>
        <w:pStyle w:val="ListParagraph"/>
        <w:spacing w:after="0" w:line="240" w:lineRule="auto"/>
        <w:ind w:left="360"/>
      </w:pPr>
    </w:p>
    <w:p w:rsidR="00A11F62" w:rsidRDefault="00A11F62" w:rsidP="00A11F62">
      <w:pPr>
        <w:pStyle w:val="ListParagraph"/>
        <w:spacing w:after="0" w:line="240" w:lineRule="auto"/>
        <w:ind w:left="360"/>
      </w:pPr>
    </w:p>
    <w:p w:rsidR="00A11F62" w:rsidRDefault="00A11F62" w:rsidP="00A11F62">
      <w:pPr>
        <w:pStyle w:val="ListParagraph"/>
        <w:spacing w:after="0" w:line="240" w:lineRule="auto"/>
        <w:ind w:left="360"/>
      </w:pPr>
    </w:p>
    <w:p w:rsidR="00A96F34" w:rsidRDefault="00BE2DA1" w:rsidP="00BE2DA1">
      <w:pPr>
        <w:pStyle w:val="ListParagraph"/>
        <w:numPr>
          <w:ilvl w:val="0"/>
          <w:numId w:val="1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36026F" wp14:editId="54080DC7">
            <wp:simplePos x="0" y="0"/>
            <wp:positionH relativeFrom="column">
              <wp:posOffset>-13335</wp:posOffset>
            </wp:positionH>
            <wp:positionV relativeFrom="paragraph">
              <wp:posOffset>241300</wp:posOffset>
            </wp:positionV>
            <wp:extent cx="70961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71" y="21525"/>
                <wp:lineTo x="21571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0053"/>
                    <a:stretch/>
                  </pic:blipFill>
                  <pic:spPr bwMode="auto">
                    <a:xfrm>
                      <a:off x="0" y="0"/>
                      <a:ext cx="7096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34">
        <w:t>Explain</w:t>
      </w:r>
      <w:r w:rsidR="00A96F34" w:rsidRPr="00C0698A">
        <w:t xml:space="preserve"> the fo</w:t>
      </w:r>
      <w:r>
        <w:t>ur levels of protein structure:</w:t>
      </w:r>
    </w:p>
    <w:p w:rsidR="00A96F34" w:rsidRPr="00C0698A" w:rsidRDefault="00A96F34" w:rsidP="00A96F34">
      <w:pPr>
        <w:pStyle w:val="ListParagraph"/>
        <w:numPr>
          <w:ilvl w:val="0"/>
          <w:numId w:val="12"/>
        </w:numPr>
      </w:pPr>
      <w:r>
        <w:t>Explain how changes in pH and temperature le</w:t>
      </w:r>
      <w:r w:rsidR="00BE2DA1">
        <w:t xml:space="preserve">ad to </w:t>
      </w:r>
      <w:r w:rsidR="00BE2DA1" w:rsidRPr="00BE2DA1">
        <w:rPr>
          <w:b/>
        </w:rPr>
        <w:t>denaturation</w:t>
      </w:r>
      <w:r w:rsidR="00BE2DA1">
        <w:t xml:space="preserve"> of proteins:</w:t>
      </w:r>
    </w:p>
    <w:p w:rsidR="00BE2DA1" w:rsidRDefault="00BE2DA1" w:rsidP="00BE2DA1">
      <w:pPr>
        <w:pStyle w:val="ListParagraph"/>
        <w:spacing w:after="0" w:line="240" w:lineRule="auto"/>
        <w:ind w:left="360"/>
      </w:pPr>
    </w:p>
    <w:p w:rsidR="00BE2DA1" w:rsidRDefault="00BE2DA1" w:rsidP="00BE2DA1">
      <w:pPr>
        <w:pStyle w:val="ListParagraph"/>
        <w:spacing w:after="0" w:line="240" w:lineRule="auto"/>
        <w:ind w:left="360"/>
      </w:pPr>
    </w:p>
    <w:p w:rsidR="00BE2DA1" w:rsidRDefault="00BE2DA1" w:rsidP="00BE2DA1">
      <w:pPr>
        <w:pStyle w:val="ListParagraph"/>
        <w:spacing w:after="0" w:line="240" w:lineRule="auto"/>
        <w:ind w:left="360"/>
      </w:pPr>
    </w:p>
    <w:p w:rsidR="00BE2DA1" w:rsidRDefault="00BE2DA1" w:rsidP="00BE2DA1">
      <w:pPr>
        <w:pStyle w:val="ListParagraph"/>
        <w:spacing w:after="0" w:line="240" w:lineRule="auto"/>
        <w:ind w:left="360"/>
      </w:pPr>
    </w:p>
    <w:p w:rsidR="00BE2DA1" w:rsidRDefault="00BE2DA1" w:rsidP="00BE2DA1">
      <w:pPr>
        <w:pStyle w:val="ListParagraph"/>
        <w:spacing w:after="0" w:line="240" w:lineRule="auto"/>
        <w:ind w:left="360"/>
      </w:pPr>
    </w:p>
    <w:p w:rsidR="00A96F34" w:rsidRPr="00C0698A" w:rsidRDefault="00A96F34" w:rsidP="00A96F3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Outline the significance of these structures in the R-groups </w:t>
      </w:r>
      <w:r w:rsidR="00586ED2">
        <w:t xml:space="preserve">(side-chains) </w:t>
      </w:r>
      <w:r>
        <w:t>of amino acids</w:t>
      </w:r>
      <w:r w:rsidR="00BE2DA1">
        <w:t xml:space="preserve"> (think about what type of bonds they might form in either secondary or tertiary structures)</w:t>
      </w:r>
      <w:r>
        <w:t xml:space="preserve">. </w:t>
      </w:r>
    </w:p>
    <w:p w:rsidR="00A96F34" w:rsidRPr="00364AF1" w:rsidRDefault="00A96F34" w:rsidP="00364AF1">
      <w:pPr>
        <w:pStyle w:val="ListParagraph"/>
        <w:numPr>
          <w:ilvl w:val="0"/>
          <w:numId w:val="14"/>
        </w:numPr>
        <w:spacing w:after="0" w:line="480" w:lineRule="auto"/>
        <w:rPr>
          <w:i/>
        </w:rPr>
      </w:pPr>
      <w:r w:rsidRPr="00364AF1">
        <w:rPr>
          <w:i/>
        </w:rPr>
        <w:t>Polar R-groups</w:t>
      </w:r>
      <w:r w:rsidR="00364AF1" w:rsidRPr="00364AF1">
        <w:rPr>
          <w:i/>
        </w:rPr>
        <w:t>:</w:t>
      </w:r>
    </w:p>
    <w:p w:rsidR="00A96F34" w:rsidRPr="00364AF1" w:rsidRDefault="00A96F34" w:rsidP="00364AF1">
      <w:pPr>
        <w:pStyle w:val="ListParagraph"/>
        <w:numPr>
          <w:ilvl w:val="0"/>
          <w:numId w:val="14"/>
        </w:numPr>
        <w:spacing w:after="0" w:line="480" w:lineRule="auto"/>
        <w:rPr>
          <w:i/>
        </w:rPr>
      </w:pPr>
      <w:r w:rsidRPr="00364AF1">
        <w:rPr>
          <w:i/>
        </w:rPr>
        <w:t>Non-polar R-groups</w:t>
      </w:r>
      <w:r w:rsidR="00364AF1" w:rsidRPr="00364AF1">
        <w:rPr>
          <w:i/>
        </w:rPr>
        <w:t>:</w:t>
      </w:r>
    </w:p>
    <w:p w:rsidR="00A96F34" w:rsidRPr="00364AF1" w:rsidRDefault="00A96F34" w:rsidP="00364AF1">
      <w:pPr>
        <w:pStyle w:val="ListParagraph"/>
        <w:numPr>
          <w:ilvl w:val="0"/>
          <w:numId w:val="14"/>
        </w:numPr>
        <w:spacing w:after="0" w:line="480" w:lineRule="auto"/>
        <w:rPr>
          <w:i/>
        </w:rPr>
      </w:pPr>
      <w:r w:rsidRPr="00364AF1">
        <w:rPr>
          <w:i/>
        </w:rPr>
        <w:t>Positively or negatively charged R-groups</w:t>
      </w:r>
      <w:r w:rsidR="00364AF1" w:rsidRPr="00364AF1">
        <w:rPr>
          <w:i/>
        </w:rPr>
        <w:t>:</w:t>
      </w:r>
    </w:p>
    <w:p w:rsidR="00BE2DA1" w:rsidRPr="00364AF1" w:rsidRDefault="00A96F34" w:rsidP="00364AF1">
      <w:pPr>
        <w:pStyle w:val="ListParagraph"/>
        <w:numPr>
          <w:ilvl w:val="0"/>
          <w:numId w:val="14"/>
        </w:numPr>
        <w:spacing w:after="0" w:line="480" w:lineRule="auto"/>
        <w:rPr>
          <w:i/>
        </w:rPr>
      </w:pPr>
      <w:r w:rsidRPr="00364AF1">
        <w:rPr>
          <w:i/>
        </w:rPr>
        <w:t>Sulphur-containing R-groups</w:t>
      </w:r>
      <w:r w:rsidR="00364AF1" w:rsidRPr="00364AF1">
        <w:rPr>
          <w:i/>
        </w:rPr>
        <w:t>:</w:t>
      </w:r>
    </w:p>
    <w:p w:rsidR="00A96F34" w:rsidRDefault="00A96F34" w:rsidP="00A96F34">
      <w:pPr>
        <w:pStyle w:val="ListParagraph"/>
        <w:numPr>
          <w:ilvl w:val="0"/>
          <w:numId w:val="12"/>
        </w:numPr>
        <w:spacing w:after="0" w:line="240" w:lineRule="auto"/>
      </w:pPr>
      <w:r>
        <w:t>Compare</w:t>
      </w:r>
      <w:r w:rsidR="00BE2DA1">
        <w:t xml:space="preserve"> fibrous and globular proteins: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4230"/>
        <w:gridCol w:w="4050"/>
      </w:tblGrid>
      <w:tr w:rsidR="00A96F34" w:rsidRPr="00C0698A" w:rsidTr="00DC05D1">
        <w:tc>
          <w:tcPr>
            <w:tcW w:w="2340" w:type="dxa"/>
            <w:tcBorders>
              <w:top w:val="nil"/>
              <w:left w:val="nil"/>
            </w:tcBorders>
            <w:vAlign w:val="center"/>
          </w:tcPr>
          <w:p w:rsidR="00A96F34" w:rsidRPr="00C0698A" w:rsidRDefault="00A96F34" w:rsidP="00A96F34">
            <w:pPr>
              <w:jc w:val="center"/>
            </w:pPr>
          </w:p>
        </w:tc>
        <w:tc>
          <w:tcPr>
            <w:tcW w:w="4230" w:type="dxa"/>
            <w:vAlign w:val="center"/>
          </w:tcPr>
          <w:p w:rsidR="00A96F34" w:rsidRPr="00A01599" w:rsidRDefault="00A96F34" w:rsidP="00A96F34">
            <w:pPr>
              <w:jc w:val="center"/>
              <w:rPr>
                <w:b/>
              </w:rPr>
            </w:pPr>
            <w:r w:rsidRPr="00A01599">
              <w:rPr>
                <w:b/>
              </w:rPr>
              <w:t>Fibrous</w:t>
            </w:r>
          </w:p>
        </w:tc>
        <w:tc>
          <w:tcPr>
            <w:tcW w:w="4050" w:type="dxa"/>
            <w:vAlign w:val="center"/>
          </w:tcPr>
          <w:p w:rsidR="00A96F34" w:rsidRPr="00A01599" w:rsidRDefault="00A96F34" w:rsidP="00A96F34">
            <w:pPr>
              <w:jc w:val="center"/>
              <w:rPr>
                <w:b/>
              </w:rPr>
            </w:pPr>
            <w:r w:rsidRPr="00A01599">
              <w:rPr>
                <w:b/>
              </w:rPr>
              <w:t>Globular</w:t>
            </w:r>
          </w:p>
        </w:tc>
      </w:tr>
      <w:tr w:rsidR="00A96F34" w:rsidRPr="00C0698A" w:rsidTr="00586ED2">
        <w:trPr>
          <w:trHeight w:val="647"/>
        </w:trPr>
        <w:tc>
          <w:tcPr>
            <w:tcW w:w="2340" w:type="dxa"/>
            <w:vAlign w:val="center"/>
          </w:tcPr>
          <w:p w:rsidR="00A96F34" w:rsidRPr="00DC05D1" w:rsidRDefault="00A96F34" w:rsidP="00A96F34">
            <w:pPr>
              <w:jc w:val="center"/>
              <w:rPr>
                <w:b/>
                <w:i/>
              </w:rPr>
            </w:pPr>
            <w:r w:rsidRPr="00DC05D1">
              <w:rPr>
                <w:b/>
                <w:i/>
              </w:rPr>
              <w:t>What does it look like?</w:t>
            </w:r>
          </w:p>
        </w:tc>
        <w:tc>
          <w:tcPr>
            <w:tcW w:w="4230" w:type="dxa"/>
            <w:vAlign w:val="center"/>
          </w:tcPr>
          <w:p w:rsidR="00A96F34" w:rsidRPr="00C0698A" w:rsidRDefault="00A96F34" w:rsidP="00586ED2"/>
        </w:tc>
        <w:tc>
          <w:tcPr>
            <w:tcW w:w="405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</w:tr>
      <w:tr w:rsidR="00A96F34" w:rsidRPr="00C0698A" w:rsidTr="00DC05D1">
        <w:trPr>
          <w:trHeight w:val="557"/>
        </w:trPr>
        <w:tc>
          <w:tcPr>
            <w:tcW w:w="2340" w:type="dxa"/>
            <w:vAlign w:val="center"/>
          </w:tcPr>
          <w:p w:rsidR="00A96F34" w:rsidRPr="00DC05D1" w:rsidRDefault="00A96F34" w:rsidP="00A96F34">
            <w:pPr>
              <w:jc w:val="center"/>
              <w:rPr>
                <w:b/>
                <w:i/>
              </w:rPr>
            </w:pPr>
            <w:r w:rsidRPr="00DC05D1">
              <w:rPr>
                <w:b/>
                <w:i/>
              </w:rPr>
              <w:t>Solubility</w:t>
            </w:r>
          </w:p>
        </w:tc>
        <w:tc>
          <w:tcPr>
            <w:tcW w:w="423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  <w:tc>
          <w:tcPr>
            <w:tcW w:w="405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</w:tr>
      <w:tr w:rsidR="00A96F34" w:rsidRPr="00C0698A" w:rsidTr="00586ED2">
        <w:trPr>
          <w:trHeight w:val="584"/>
        </w:trPr>
        <w:tc>
          <w:tcPr>
            <w:tcW w:w="2340" w:type="dxa"/>
            <w:vAlign w:val="center"/>
          </w:tcPr>
          <w:p w:rsidR="00A96F34" w:rsidRPr="00DC05D1" w:rsidRDefault="00A96F34" w:rsidP="00A96F34">
            <w:pPr>
              <w:jc w:val="center"/>
              <w:rPr>
                <w:b/>
                <w:i/>
              </w:rPr>
            </w:pPr>
            <w:r w:rsidRPr="00DC05D1">
              <w:rPr>
                <w:b/>
                <w:i/>
              </w:rPr>
              <w:t>Functions</w:t>
            </w:r>
          </w:p>
        </w:tc>
        <w:tc>
          <w:tcPr>
            <w:tcW w:w="423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  <w:tc>
          <w:tcPr>
            <w:tcW w:w="405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</w:tr>
      <w:tr w:rsidR="00A96F34" w:rsidRPr="00C0698A" w:rsidTr="00DC05D1">
        <w:trPr>
          <w:trHeight w:val="1070"/>
        </w:trPr>
        <w:tc>
          <w:tcPr>
            <w:tcW w:w="2340" w:type="dxa"/>
            <w:vAlign w:val="center"/>
          </w:tcPr>
          <w:p w:rsidR="00A96F34" w:rsidRPr="00DC05D1" w:rsidRDefault="00A96F34" w:rsidP="00A96F34">
            <w:pPr>
              <w:jc w:val="center"/>
              <w:rPr>
                <w:b/>
                <w:i/>
              </w:rPr>
            </w:pPr>
            <w:r w:rsidRPr="00DC05D1">
              <w:rPr>
                <w:b/>
                <w:i/>
              </w:rPr>
              <w:t>Examples</w:t>
            </w:r>
          </w:p>
        </w:tc>
        <w:tc>
          <w:tcPr>
            <w:tcW w:w="423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  <w:tc>
          <w:tcPr>
            <w:tcW w:w="4050" w:type="dxa"/>
            <w:vAlign w:val="center"/>
          </w:tcPr>
          <w:p w:rsidR="00A96F34" w:rsidRPr="00C0698A" w:rsidRDefault="00A96F34" w:rsidP="00A96F34">
            <w:pPr>
              <w:jc w:val="center"/>
            </w:pPr>
          </w:p>
        </w:tc>
      </w:tr>
    </w:tbl>
    <w:p w:rsidR="00A96F34" w:rsidRDefault="00A96F34" w:rsidP="00A96F34">
      <w:pPr>
        <w:spacing w:after="0" w:line="240" w:lineRule="auto"/>
      </w:pPr>
    </w:p>
    <w:p w:rsidR="00364AF1" w:rsidRDefault="00364AF1" w:rsidP="00364AF1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Proteins are used on the plasma membrane and for other diverse functions. Complete the table below: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2250"/>
        <w:gridCol w:w="6390"/>
      </w:tblGrid>
      <w:tr w:rsidR="00586ED2" w:rsidTr="00586ED2">
        <w:tc>
          <w:tcPr>
            <w:tcW w:w="1980" w:type="dxa"/>
          </w:tcPr>
          <w:p w:rsidR="00586ED2" w:rsidRPr="00586ED2" w:rsidRDefault="00586ED2" w:rsidP="00586ED2">
            <w:pPr>
              <w:pStyle w:val="ListParagraph"/>
              <w:ind w:left="0"/>
              <w:rPr>
                <w:b/>
              </w:rPr>
            </w:pPr>
            <w:r w:rsidRPr="00586ED2">
              <w:rPr>
                <w:b/>
              </w:rPr>
              <w:t>Protein Function</w:t>
            </w:r>
          </w:p>
        </w:tc>
        <w:tc>
          <w:tcPr>
            <w:tcW w:w="2250" w:type="dxa"/>
          </w:tcPr>
          <w:p w:rsidR="00586ED2" w:rsidRPr="00586ED2" w:rsidRDefault="00586ED2" w:rsidP="00586ED2">
            <w:pPr>
              <w:pStyle w:val="ListParagraph"/>
              <w:ind w:left="0"/>
              <w:rPr>
                <w:b/>
              </w:rPr>
            </w:pPr>
            <w:r w:rsidRPr="00586ED2">
              <w:rPr>
                <w:b/>
              </w:rPr>
              <w:t>Example</w:t>
            </w:r>
          </w:p>
        </w:tc>
        <w:tc>
          <w:tcPr>
            <w:tcW w:w="6390" w:type="dxa"/>
          </w:tcPr>
          <w:p w:rsidR="00586ED2" w:rsidRPr="00586ED2" w:rsidRDefault="00586ED2" w:rsidP="00586ED2">
            <w:pPr>
              <w:pStyle w:val="ListParagraph"/>
              <w:ind w:left="0"/>
              <w:rPr>
                <w:b/>
              </w:rPr>
            </w:pPr>
            <w:r w:rsidRPr="00586ED2">
              <w:rPr>
                <w:b/>
              </w:rPr>
              <w:t>What does it do?</w:t>
            </w: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Gas / Nutrient Transport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Catalyst / Enzyme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Immunity / Defense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Hormones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Structure / Tensile Strength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Movement / Muscle Contraction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  <w:tr w:rsidR="00586ED2" w:rsidTr="00586ED2">
        <w:tc>
          <w:tcPr>
            <w:tcW w:w="1980" w:type="dxa"/>
            <w:vAlign w:val="center"/>
          </w:tcPr>
          <w:p w:rsidR="00586ED2" w:rsidRDefault="00586ED2" w:rsidP="00586ED2">
            <w:pPr>
              <w:pStyle w:val="ListParagraph"/>
              <w:ind w:left="0"/>
            </w:pPr>
            <w:r>
              <w:t>DNA Packaging</w:t>
            </w:r>
          </w:p>
        </w:tc>
        <w:tc>
          <w:tcPr>
            <w:tcW w:w="2250" w:type="dxa"/>
          </w:tcPr>
          <w:p w:rsidR="00586ED2" w:rsidRDefault="00586ED2" w:rsidP="00586ED2">
            <w:pPr>
              <w:pStyle w:val="ListParagraph"/>
              <w:ind w:left="0"/>
            </w:pPr>
          </w:p>
          <w:p w:rsidR="00586ED2" w:rsidRDefault="00586ED2" w:rsidP="00586ED2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586ED2" w:rsidRDefault="00586ED2" w:rsidP="00586ED2">
            <w:pPr>
              <w:pStyle w:val="ListParagraph"/>
              <w:ind w:left="0"/>
            </w:pPr>
          </w:p>
        </w:tc>
      </w:tr>
    </w:tbl>
    <w:p w:rsidR="00586ED2" w:rsidRPr="00586ED2" w:rsidRDefault="00586ED2" w:rsidP="00586ED2">
      <w:pPr>
        <w:pStyle w:val="ListParagraph"/>
        <w:spacing w:after="0" w:line="240" w:lineRule="auto"/>
        <w:ind w:left="360"/>
      </w:pPr>
    </w:p>
    <w:p w:rsidR="00586ED2" w:rsidRPr="00586ED2" w:rsidRDefault="00586ED2" w:rsidP="00586ED2">
      <w:pPr>
        <w:pStyle w:val="ListParagraph"/>
        <w:numPr>
          <w:ilvl w:val="0"/>
          <w:numId w:val="12"/>
        </w:numPr>
        <w:spacing w:after="0" w:line="240" w:lineRule="auto"/>
      </w:pPr>
      <w:r w:rsidRPr="00586ED2">
        <w:t xml:space="preserve">Complete the table describing the functions of </w:t>
      </w:r>
      <w:r>
        <w:t>the six specific protein example, below:</w:t>
      </w:r>
    </w:p>
    <w:tbl>
      <w:tblPr>
        <w:tblStyle w:val="TableGrid"/>
        <w:tblW w:w="10620" w:type="dxa"/>
        <w:tblInd w:w="468" w:type="dxa"/>
        <w:tblLook w:val="04A0" w:firstRow="1" w:lastRow="0" w:firstColumn="1" w:lastColumn="0" w:noHBand="0" w:noVBand="1"/>
      </w:tblPr>
      <w:tblGrid>
        <w:gridCol w:w="1980"/>
        <w:gridCol w:w="8640"/>
      </w:tblGrid>
      <w:tr w:rsidR="00586ED2" w:rsidRPr="00586ED2" w:rsidTr="00586ED2">
        <w:tc>
          <w:tcPr>
            <w:tcW w:w="1980" w:type="dxa"/>
            <w:shd w:val="clear" w:color="auto" w:fill="auto"/>
          </w:tcPr>
          <w:p w:rsidR="00586ED2" w:rsidRPr="00586ED2" w:rsidRDefault="00586ED2" w:rsidP="001E761E">
            <w:pPr>
              <w:rPr>
                <w:rFonts w:cs="Times New Roman"/>
                <w:b/>
              </w:rPr>
            </w:pPr>
            <w:r w:rsidRPr="00586ED2">
              <w:rPr>
                <w:rFonts w:cs="Times New Roman"/>
                <w:b/>
              </w:rPr>
              <w:t>Protein Example</w:t>
            </w:r>
          </w:p>
        </w:tc>
        <w:tc>
          <w:tcPr>
            <w:tcW w:w="8640" w:type="dxa"/>
            <w:shd w:val="clear" w:color="auto" w:fill="auto"/>
          </w:tcPr>
          <w:p w:rsidR="00586ED2" w:rsidRPr="00586ED2" w:rsidRDefault="00586ED2" w:rsidP="001E761E">
            <w:pPr>
              <w:rPr>
                <w:rFonts w:cs="Times New Roman"/>
                <w:b/>
              </w:rPr>
            </w:pPr>
            <w:r w:rsidRPr="00586ED2">
              <w:rPr>
                <w:rFonts w:cs="Times New Roman"/>
                <w:b/>
              </w:rPr>
              <w:t>Function</w:t>
            </w: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Rubisco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Insulin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Immunoglobulin (Antibodies)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Collagen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Rhodopsin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  <w:tr w:rsidR="00586ED2" w:rsidRPr="00586ED2" w:rsidTr="00586ED2">
        <w:tc>
          <w:tcPr>
            <w:tcW w:w="1980" w:type="dxa"/>
            <w:vAlign w:val="center"/>
          </w:tcPr>
          <w:p w:rsidR="00586ED2" w:rsidRPr="00586ED2" w:rsidRDefault="00586ED2" w:rsidP="00586ED2">
            <w:pPr>
              <w:rPr>
                <w:rFonts w:cs="Times New Roman"/>
              </w:rPr>
            </w:pPr>
            <w:r w:rsidRPr="00586ED2">
              <w:rPr>
                <w:rFonts w:cs="Times New Roman"/>
              </w:rPr>
              <w:t>Spider silk</w:t>
            </w:r>
          </w:p>
        </w:tc>
        <w:tc>
          <w:tcPr>
            <w:tcW w:w="8640" w:type="dxa"/>
          </w:tcPr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  <w:p w:rsidR="00586ED2" w:rsidRPr="00586ED2" w:rsidRDefault="00586ED2" w:rsidP="001E761E">
            <w:pPr>
              <w:rPr>
                <w:rFonts w:cs="Times New Roman"/>
                <w:sz w:val="24"/>
              </w:rPr>
            </w:pPr>
          </w:p>
        </w:tc>
      </w:tr>
    </w:tbl>
    <w:p w:rsidR="00586ED2" w:rsidRPr="00586ED2" w:rsidRDefault="00586ED2" w:rsidP="00586ED2">
      <w:pPr>
        <w:pStyle w:val="ListParagraph"/>
        <w:spacing w:after="0" w:line="240" w:lineRule="auto"/>
        <w:ind w:left="360"/>
        <w:rPr>
          <w:sz w:val="12"/>
        </w:rPr>
      </w:pPr>
    </w:p>
    <w:p w:rsidR="003D1139" w:rsidRPr="003D1139" w:rsidRDefault="003D1139" w:rsidP="003D1139">
      <w:pPr>
        <w:pStyle w:val="ListParagraph"/>
        <w:numPr>
          <w:ilvl w:val="0"/>
          <w:numId w:val="12"/>
        </w:numPr>
      </w:pPr>
      <w:r w:rsidRPr="003D1139">
        <w:t>Define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0"/>
        <w:gridCol w:w="9200"/>
      </w:tblGrid>
      <w:tr w:rsidR="003D1139" w:rsidRPr="004F4D0A" w:rsidTr="00DC05D1">
        <w:tc>
          <w:tcPr>
            <w:tcW w:w="1420" w:type="dxa"/>
            <w:vAlign w:val="center"/>
          </w:tcPr>
          <w:p w:rsidR="003D1139" w:rsidRPr="003D1139" w:rsidRDefault="003D1139" w:rsidP="00D961D9">
            <w:pPr>
              <w:pStyle w:val="ListParagraph"/>
              <w:ind w:left="0"/>
              <w:rPr>
                <w:b/>
              </w:rPr>
            </w:pPr>
            <w:r w:rsidRPr="003D1139">
              <w:rPr>
                <w:b/>
              </w:rPr>
              <w:t>enzyme</w:t>
            </w:r>
          </w:p>
        </w:tc>
        <w:tc>
          <w:tcPr>
            <w:tcW w:w="9200" w:type="dxa"/>
            <w:vAlign w:val="center"/>
          </w:tcPr>
          <w:p w:rsidR="003D1139" w:rsidRPr="004F4D0A" w:rsidRDefault="003D1139" w:rsidP="000A46EA">
            <w:pPr>
              <w:pStyle w:val="ListParagraph"/>
              <w:ind w:left="0"/>
              <w:rPr>
                <w:i/>
              </w:rPr>
            </w:pPr>
            <w:r w:rsidRPr="004F4D0A">
              <w:rPr>
                <w:i/>
                <w:color w:val="FF0000"/>
              </w:rPr>
              <w:t>“globular protein which acts as a ca</w:t>
            </w:r>
            <w:r w:rsidR="000A46EA">
              <w:rPr>
                <w:i/>
                <w:color w:val="FF0000"/>
              </w:rPr>
              <w:t>talyst for biological reactions”</w:t>
            </w:r>
          </w:p>
        </w:tc>
      </w:tr>
      <w:tr w:rsidR="003D1139" w:rsidRPr="004F4D0A" w:rsidTr="00DC05D1">
        <w:trPr>
          <w:trHeight w:val="413"/>
        </w:trPr>
        <w:tc>
          <w:tcPr>
            <w:tcW w:w="1420" w:type="dxa"/>
            <w:vAlign w:val="center"/>
          </w:tcPr>
          <w:p w:rsidR="003D1139" w:rsidRPr="003D1139" w:rsidRDefault="003D1139" w:rsidP="00D961D9">
            <w:pPr>
              <w:pStyle w:val="ListParagraph"/>
              <w:ind w:left="0"/>
              <w:rPr>
                <w:b/>
              </w:rPr>
            </w:pPr>
            <w:r w:rsidRPr="003D1139">
              <w:rPr>
                <w:b/>
              </w:rPr>
              <w:t>active site</w:t>
            </w:r>
          </w:p>
        </w:tc>
        <w:tc>
          <w:tcPr>
            <w:tcW w:w="9200" w:type="dxa"/>
            <w:vAlign w:val="center"/>
          </w:tcPr>
          <w:p w:rsidR="003D1139" w:rsidRDefault="003D1139" w:rsidP="00D961D9">
            <w:pPr>
              <w:pStyle w:val="ListParagraph"/>
              <w:ind w:left="0"/>
            </w:pPr>
          </w:p>
          <w:p w:rsidR="003D1139" w:rsidRPr="004F4D0A" w:rsidRDefault="003D1139" w:rsidP="00D961D9">
            <w:pPr>
              <w:pStyle w:val="ListParagraph"/>
              <w:ind w:left="0"/>
            </w:pPr>
          </w:p>
        </w:tc>
      </w:tr>
      <w:tr w:rsidR="003D1139" w:rsidRPr="004F4D0A" w:rsidTr="00DC05D1">
        <w:trPr>
          <w:trHeight w:val="440"/>
        </w:trPr>
        <w:tc>
          <w:tcPr>
            <w:tcW w:w="1420" w:type="dxa"/>
            <w:vAlign w:val="center"/>
          </w:tcPr>
          <w:p w:rsidR="003D1139" w:rsidRPr="003D1139" w:rsidRDefault="003D1139" w:rsidP="00D961D9">
            <w:pPr>
              <w:pStyle w:val="ListParagraph"/>
              <w:ind w:left="0"/>
              <w:rPr>
                <w:b/>
              </w:rPr>
            </w:pPr>
            <w:r w:rsidRPr="003D1139">
              <w:rPr>
                <w:b/>
              </w:rPr>
              <w:t>denaturation</w:t>
            </w:r>
          </w:p>
        </w:tc>
        <w:tc>
          <w:tcPr>
            <w:tcW w:w="9200" w:type="dxa"/>
            <w:vAlign w:val="center"/>
          </w:tcPr>
          <w:p w:rsidR="003D1139" w:rsidRDefault="003D1139" w:rsidP="00D961D9">
            <w:pPr>
              <w:pStyle w:val="ListParagraph"/>
              <w:ind w:left="0"/>
            </w:pPr>
          </w:p>
          <w:p w:rsidR="003D1139" w:rsidRPr="004F4D0A" w:rsidRDefault="003D1139" w:rsidP="00D961D9">
            <w:pPr>
              <w:pStyle w:val="ListParagraph"/>
              <w:ind w:left="0"/>
            </w:pPr>
          </w:p>
        </w:tc>
      </w:tr>
    </w:tbl>
    <w:p w:rsidR="003D1139" w:rsidRPr="00586ED2" w:rsidRDefault="003D1139" w:rsidP="003D1139">
      <w:pPr>
        <w:pStyle w:val="ListParagraph"/>
        <w:ind w:left="360"/>
        <w:rPr>
          <w:sz w:val="12"/>
        </w:rPr>
      </w:pPr>
    </w:p>
    <w:p w:rsidR="003D1139" w:rsidRPr="004F4D0A" w:rsidRDefault="00364AF1" w:rsidP="00364AF1">
      <w:pPr>
        <w:pStyle w:val="ListParagraph"/>
        <w:numPr>
          <w:ilvl w:val="0"/>
          <w:numId w:val="12"/>
        </w:numPr>
      </w:pPr>
      <w:r>
        <w:t>Li</w:t>
      </w:r>
      <w:r w:rsidR="003D1139" w:rsidRPr="004F4D0A">
        <w:t>st three examples</w:t>
      </w:r>
      <w:r>
        <w:t xml:space="preserve"> of enzymes</w:t>
      </w:r>
      <w:r w:rsidR="003D1139">
        <w:t>, with their functions</w:t>
      </w:r>
      <w:r w:rsidR="003D1139" w:rsidRPr="004F4D0A">
        <w:t xml:space="preserve">. </w:t>
      </w:r>
    </w:p>
    <w:p w:rsidR="003D1139" w:rsidRPr="004F4D0A" w:rsidRDefault="003D1139" w:rsidP="003D1139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</w:t>
      </w:r>
      <w:r w:rsidRPr="004F4D0A">
        <w:t xml:space="preserve"> </w:t>
      </w:r>
    </w:p>
    <w:p w:rsidR="003D1139" w:rsidRPr="004F4D0A" w:rsidRDefault="003D1139" w:rsidP="003D1139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</w:t>
      </w:r>
      <w:r w:rsidRPr="004F4D0A">
        <w:t xml:space="preserve"> </w:t>
      </w:r>
    </w:p>
    <w:p w:rsidR="003D1139" w:rsidRPr="004F4D0A" w:rsidRDefault="003D1139" w:rsidP="003D1139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</w:t>
      </w:r>
      <w:r w:rsidRPr="004F4D0A">
        <w:t xml:space="preserve"> </w:t>
      </w:r>
    </w:p>
    <w:p w:rsidR="003D1139" w:rsidRDefault="003D1139" w:rsidP="003D1139">
      <w:pPr>
        <w:pStyle w:val="ListParagraph"/>
        <w:numPr>
          <w:ilvl w:val="0"/>
          <w:numId w:val="12"/>
        </w:numPr>
      </w:pPr>
      <w:r>
        <w:t xml:space="preserve">Explain </w:t>
      </w:r>
      <w:r w:rsidRPr="007E47BF">
        <w:rPr>
          <w:i/>
        </w:rPr>
        <w:t>enzyme-substrate specificity</w:t>
      </w:r>
      <w:r w:rsidR="00586ED2">
        <w:t xml:space="preserve">. Include </w:t>
      </w:r>
      <w:r>
        <w:t>a diagram</w:t>
      </w:r>
      <w:r w:rsidR="00586ED2">
        <w:t>:</w:t>
      </w:r>
      <w:r>
        <w:t xml:space="preserve"> </w:t>
      </w:r>
    </w:p>
    <w:p w:rsidR="003D1139" w:rsidRDefault="003D1139" w:rsidP="003D1139">
      <w:pPr>
        <w:rPr>
          <w:sz w:val="8"/>
        </w:rPr>
      </w:pPr>
    </w:p>
    <w:p w:rsidR="00364AF1" w:rsidRPr="00586ED2" w:rsidRDefault="00364AF1" w:rsidP="003D1139">
      <w:pPr>
        <w:rPr>
          <w:sz w:val="18"/>
        </w:rPr>
      </w:pPr>
    </w:p>
    <w:p w:rsidR="00364AF1" w:rsidRDefault="00364AF1" w:rsidP="003D1139">
      <w:pPr>
        <w:rPr>
          <w:sz w:val="8"/>
        </w:rPr>
      </w:pPr>
    </w:p>
    <w:p w:rsidR="00364AF1" w:rsidRDefault="00364AF1" w:rsidP="003D1139">
      <w:pPr>
        <w:rPr>
          <w:sz w:val="8"/>
        </w:rPr>
      </w:pPr>
    </w:p>
    <w:p w:rsidR="003D1139" w:rsidRDefault="003D1139" w:rsidP="003D1139">
      <w:pPr>
        <w:pStyle w:val="ListParagraph"/>
        <w:numPr>
          <w:ilvl w:val="0"/>
          <w:numId w:val="12"/>
        </w:numPr>
      </w:pPr>
      <w:r>
        <w:t xml:space="preserve">State the function of </w:t>
      </w:r>
      <w:r w:rsidRPr="007E47BF">
        <w:rPr>
          <w:i/>
        </w:rPr>
        <w:t>polar regions</w:t>
      </w:r>
      <w:r>
        <w:t xml:space="preserve"> of amino acids on the active site of the enzyme. </w:t>
      </w:r>
    </w:p>
    <w:p w:rsidR="003D1139" w:rsidRDefault="003D1139" w:rsidP="003D1139">
      <w:pPr>
        <w:pStyle w:val="ListParagraph"/>
        <w:ind w:left="1440"/>
      </w:pPr>
    </w:p>
    <w:p w:rsidR="00364AF1" w:rsidRDefault="00364AF1" w:rsidP="00364AF1">
      <w:pPr>
        <w:pStyle w:val="ListParagraph"/>
        <w:numPr>
          <w:ilvl w:val="0"/>
          <w:numId w:val="12"/>
        </w:numPr>
      </w:pPr>
      <w:r>
        <w:lastRenderedPageBreak/>
        <w:t xml:space="preserve">Explain the lowering of </w:t>
      </w:r>
      <w:r w:rsidRPr="004F0A13">
        <w:rPr>
          <w:i/>
        </w:rPr>
        <w:t>activation energy</w:t>
      </w:r>
      <w:r>
        <w:t xml:space="preserve"> by enzymes. </w:t>
      </w:r>
    </w:p>
    <w:tbl>
      <w:tblPr>
        <w:tblStyle w:val="TableGrid"/>
        <w:tblW w:w="10620" w:type="dxa"/>
        <w:tblInd w:w="468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364AF1" w:rsidTr="00DC05D1">
        <w:trPr>
          <w:trHeight w:val="574"/>
        </w:trPr>
        <w:tc>
          <w:tcPr>
            <w:tcW w:w="4680" w:type="dxa"/>
            <w:vMerge w:val="restart"/>
          </w:tcPr>
          <w:p w:rsidR="00364AF1" w:rsidRDefault="00364AF1" w:rsidP="004247F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C8AD15C" wp14:editId="348E8399">
                  <wp:extent cx="2628900" cy="221888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499" cy="222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  <w:tr w:rsidR="00364AF1" w:rsidTr="00DC05D1">
        <w:trPr>
          <w:trHeight w:val="574"/>
        </w:trPr>
        <w:tc>
          <w:tcPr>
            <w:tcW w:w="4680" w:type="dxa"/>
            <w:vMerge/>
          </w:tcPr>
          <w:p w:rsidR="00364AF1" w:rsidRDefault="00364AF1" w:rsidP="004247F2">
            <w:pPr>
              <w:pStyle w:val="ListParagraph"/>
              <w:ind w:left="0"/>
            </w:pP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  <w:tr w:rsidR="00364AF1" w:rsidTr="00DC05D1">
        <w:trPr>
          <w:trHeight w:val="574"/>
        </w:trPr>
        <w:tc>
          <w:tcPr>
            <w:tcW w:w="4680" w:type="dxa"/>
            <w:vMerge/>
          </w:tcPr>
          <w:p w:rsidR="00364AF1" w:rsidRDefault="00364AF1" w:rsidP="004247F2">
            <w:pPr>
              <w:pStyle w:val="ListParagraph"/>
              <w:ind w:left="0"/>
            </w:pP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  <w:tr w:rsidR="00364AF1" w:rsidTr="00DC05D1">
        <w:trPr>
          <w:trHeight w:val="574"/>
        </w:trPr>
        <w:tc>
          <w:tcPr>
            <w:tcW w:w="4680" w:type="dxa"/>
            <w:vMerge/>
          </w:tcPr>
          <w:p w:rsidR="00364AF1" w:rsidRDefault="00364AF1" w:rsidP="004247F2">
            <w:pPr>
              <w:pStyle w:val="ListParagraph"/>
              <w:ind w:left="0"/>
            </w:pP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  <w:tr w:rsidR="00364AF1" w:rsidTr="00DC05D1">
        <w:trPr>
          <w:trHeight w:val="574"/>
        </w:trPr>
        <w:tc>
          <w:tcPr>
            <w:tcW w:w="4680" w:type="dxa"/>
            <w:vMerge/>
          </w:tcPr>
          <w:p w:rsidR="00364AF1" w:rsidRDefault="00364AF1" w:rsidP="004247F2">
            <w:pPr>
              <w:pStyle w:val="ListParagraph"/>
              <w:ind w:left="0"/>
            </w:pP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  <w:tr w:rsidR="00364AF1" w:rsidTr="00DC05D1">
        <w:trPr>
          <w:trHeight w:val="574"/>
        </w:trPr>
        <w:tc>
          <w:tcPr>
            <w:tcW w:w="4680" w:type="dxa"/>
            <w:vMerge/>
          </w:tcPr>
          <w:p w:rsidR="00364AF1" w:rsidRDefault="00364AF1" w:rsidP="004247F2">
            <w:pPr>
              <w:pStyle w:val="ListParagraph"/>
              <w:ind w:left="0"/>
            </w:pPr>
          </w:p>
        </w:tc>
        <w:tc>
          <w:tcPr>
            <w:tcW w:w="5940" w:type="dxa"/>
          </w:tcPr>
          <w:p w:rsidR="00364AF1" w:rsidRDefault="00364AF1" w:rsidP="004247F2">
            <w:pPr>
              <w:pStyle w:val="ListParagraph"/>
              <w:ind w:left="0"/>
            </w:pPr>
          </w:p>
        </w:tc>
      </w:tr>
    </w:tbl>
    <w:p w:rsidR="00586ED2" w:rsidRPr="00586ED2" w:rsidRDefault="00586ED2" w:rsidP="00586ED2">
      <w:pPr>
        <w:pStyle w:val="ListParagraph"/>
        <w:ind w:left="360"/>
        <w:rPr>
          <w:sz w:val="12"/>
        </w:rPr>
      </w:pPr>
    </w:p>
    <w:p w:rsidR="003D1139" w:rsidRDefault="003D1139" w:rsidP="003D1139">
      <w:pPr>
        <w:pStyle w:val="ListParagraph"/>
        <w:numPr>
          <w:ilvl w:val="0"/>
          <w:numId w:val="12"/>
        </w:numPr>
      </w:pPr>
      <w:r>
        <w:t xml:space="preserve">Explain the effects of temperature, pH and substrate concentration on the rate of an enzyme-controlled reaction. </w:t>
      </w:r>
      <w:r w:rsidR="00364AF1">
        <w:t>Draw a sample graph in the space on the left and then explain/ describe on the right:</w:t>
      </w:r>
    </w:p>
    <w:tbl>
      <w:tblPr>
        <w:tblStyle w:val="TableGrid"/>
        <w:tblW w:w="10620" w:type="dxa"/>
        <w:tblInd w:w="468" w:type="dxa"/>
        <w:tblLook w:val="04A0" w:firstRow="1" w:lastRow="0" w:firstColumn="1" w:lastColumn="0" w:noHBand="0" w:noVBand="1"/>
      </w:tblPr>
      <w:tblGrid>
        <w:gridCol w:w="4230"/>
        <w:gridCol w:w="6390"/>
      </w:tblGrid>
      <w:tr w:rsidR="008E1476" w:rsidTr="008E1476">
        <w:trPr>
          <w:trHeight w:val="70"/>
        </w:trPr>
        <w:tc>
          <w:tcPr>
            <w:tcW w:w="4230" w:type="dxa"/>
            <w:vMerge w:val="restart"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  <w:r w:rsidRPr="008E1476">
              <w:rPr>
                <w:b/>
              </w:rPr>
              <w:t>Temperature</w:t>
            </w: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  <w:tcBorders>
              <w:bottom w:val="single" w:sz="4" w:space="0" w:color="000000" w:themeColor="text1"/>
            </w:tcBorders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  <w:tcBorders>
              <w:bottom w:val="single" w:sz="4" w:space="0" w:color="000000" w:themeColor="text1"/>
            </w:tcBorders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586ED2">
        <w:trPr>
          <w:trHeight w:val="70"/>
        </w:trPr>
        <w:tc>
          <w:tcPr>
            <w:tcW w:w="4230" w:type="dxa"/>
            <w:tcBorders>
              <w:left w:val="nil"/>
              <w:right w:val="nil"/>
            </w:tcBorders>
          </w:tcPr>
          <w:p w:rsidR="003D1139" w:rsidRPr="00586ED2" w:rsidRDefault="003D1139" w:rsidP="00D961D9">
            <w:pPr>
              <w:pStyle w:val="ListParagraph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6390" w:type="dxa"/>
            <w:tcBorders>
              <w:left w:val="nil"/>
              <w:right w:val="nil"/>
            </w:tcBorders>
          </w:tcPr>
          <w:p w:rsidR="003D1139" w:rsidRPr="00586ED2" w:rsidRDefault="003D1139" w:rsidP="00D961D9">
            <w:pPr>
              <w:pStyle w:val="ListParagraph"/>
              <w:ind w:left="0"/>
              <w:rPr>
                <w:sz w:val="2"/>
                <w:szCs w:val="2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 w:val="restart"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  <w:r w:rsidRPr="008E1476">
              <w:rPr>
                <w:b/>
              </w:rPr>
              <w:t>pH</w:t>
            </w: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8E1476" w:rsidTr="008E1476">
        <w:trPr>
          <w:trHeight w:val="70"/>
        </w:trPr>
        <w:tc>
          <w:tcPr>
            <w:tcW w:w="4230" w:type="dxa"/>
            <w:vMerge/>
            <w:tcBorders>
              <w:bottom w:val="single" w:sz="4" w:space="0" w:color="000000" w:themeColor="text1"/>
            </w:tcBorders>
          </w:tcPr>
          <w:p w:rsidR="008E1476" w:rsidRPr="008E1476" w:rsidRDefault="008E1476" w:rsidP="00D961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90" w:type="dxa"/>
            <w:tcBorders>
              <w:bottom w:val="single" w:sz="4" w:space="0" w:color="000000" w:themeColor="text1"/>
            </w:tcBorders>
          </w:tcPr>
          <w:p w:rsidR="008E1476" w:rsidRPr="008E1476" w:rsidRDefault="008E1476" w:rsidP="001E761E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586ED2">
        <w:trPr>
          <w:trHeight w:val="70"/>
        </w:trPr>
        <w:tc>
          <w:tcPr>
            <w:tcW w:w="4230" w:type="dxa"/>
            <w:tcBorders>
              <w:left w:val="nil"/>
              <w:right w:val="nil"/>
            </w:tcBorders>
          </w:tcPr>
          <w:p w:rsidR="003D1139" w:rsidRPr="00586ED2" w:rsidRDefault="003D1139" w:rsidP="00D961D9">
            <w:pPr>
              <w:pStyle w:val="ListParagraph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6390" w:type="dxa"/>
            <w:tcBorders>
              <w:left w:val="nil"/>
              <w:right w:val="nil"/>
            </w:tcBorders>
          </w:tcPr>
          <w:p w:rsidR="003D1139" w:rsidRPr="00586ED2" w:rsidRDefault="003D1139" w:rsidP="00D961D9">
            <w:pPr>
              <w:pStyle w:val="ListParagraph"/>
              <w:ind w:left="0"/>
              <w:rPr>
                <w:sz w:val="2"/>
                <w:szCs w:val="2"/>
              </w:rPr>
            </w:pPr>
          </w:p>
        </w:tc>
      </w:tr>
      <w:tr w:rsidR="003D1139" w:rsidTr="008E1476">
        <w:trPr>
          <w:trHeight w:val="70"/>
        </w:trPr>
        <w:tc>
          <w:tcPr>
            <w:tcW w:w="4230" w:type="dxa"/>
            <w:vMerge w:val="restart"/>
          </w:tcPr>
          <w:p w:rsidR="003D1139" w:rsidRPr="008E1476" w:rsidRDefault="003D1139" w:rsidP="00D961D9">
            <w:pPr>
              <w:pStyle w:val="ListParagraph"/>
              <w:ind w:left="0"/>
              <w:rPr>
                <w:b/>
              </w:rPr>
            </w:pPr>
            <w:r w:rsidRPr="008E1476">
              <w:rPr>
                <w:b/>
              </w:rPr>
              <w:t>Substrate concentration</w:t>
            </w:r>
          </w:p>
        </w:tc>
        <w:tc>
          <w:tcPr>
            <w:tcW w:w="6390" w:type="dxa"/>
          </w:tcPr>
          <w:p w:rsidR="003D1139" w:rsidRPr="008E1476" w:rsidRDefault="003D1139" w:rsidP="00D961D9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8E1476">
        <w:trPr>
          <w:trHeight w:val="70"/>
        </w:trPr>
        <w:tc>
          <w:tcPr>
            <w:tcW w:w="4230" w:type="dxa"/>
            <w:vMerge/>
          </w:tcPr>
          <w:p w:rsidR="003D1139" w:rsidRDefault="003D1139" w:rsidP="00D961D9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3D1139" w:rsidRPr="008E1476" w:rsidRDefault="003D1139" w:rsidP="00D961D9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8E1476">
        <w:trPr>
          <w:trHeight w:val="70"/>
        </w:trPr>
        <w:tc>
          <w:tcPr>
            <w:tcW w:w="4230" w:type="dxa"/>
            <w:vMerge/>
          </w:tcPr>
          <w:p w:rsidR="003D1139" w:rsidRDefault="003D1139" w:rsidP="00D961D9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3D1139" w:rsidRPr="008E1476" w:rsidRDefault="003D1139" w:rsidP="00D961D9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8E1476">
        <w:trPr>
          <w:trHeight w:val="70"/>
        </w:trPr>
        <w:tc>
          <w:tcPr>
            <w:tcW w:w="4230" w:type="dxa"/>
            <w:vMerge/>
          </w:tcPr>
          <w:p w:rsidR="003D1139" w:rsidRDefault="003D1139" w:rsidP="00D961D9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3D1139" w:rsidRPr="008E1476" w:rsidRDefault="003D1139" w:rsidP="00D961D9">
            <w:pPr>
              <w:pStyle w:val="ListParagraph"/>
              <w:ind w:left="0"/>
              <w:rPr>
                <w:sz w:val="40"/>
              </w:rPr>
            </w:pPr>
          </w:p>
        </w:tc>
      </w:tr>
      <w:tr w:rsidR="003D1139" w:rsidTr="008E1476">
        <w:trPr>
          <w:trHeight w:val="70"/>
        </w:trPr>
        <w:tc>
          <w:tcPr>
            <w:tcW w:w="4230" w:type="dxa"/>
            <w:vMerge/>
          </w:tcPr>
          <w:p w:rsidR="003D1139" w:rsidRDefault="003D1139" w:rsidP="00D961D9">
            <w:pPr>
              <w:pStyle w:val="ListParagraph"/>
              <w:ind w:left="0"/>
            </w:pPr>
          </w:p>
        </w:tc>
        <w:tc>
          <w:tcPr>
            <w:tcW w:w="6390" w:type="dxa"/>
          </w:tcPr>
          <w:p w:rsidR="003D1139" w:rsidRPr="008E1476" w:rsidRDefault="003D1139" w:rsidP="00D961D9">
            <w:pPr>
              <w:pStyle w:val="ListParagraph"/>
              <w:ind w:left="0"/>
              <w:rPr>
                <w:sz w:val="40"/>
              </w:rPr>
            </w:pPr>
          </w:p>
        </w:tc>
      </w:tr>
    </w:tbl>
    <w:p w:rsidR="00586ED2" w:rsidRPr="00586ED2" w:rsidRDefault="00586ED2" w:rsidP="00586ED2">
      <w:pPr>
        <w:pStyle w:val="ListParagraph"/>
        <w:ind w:left="360"/>
        <w:rPr>
          <w:sz w:val="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286A8D" wp14:editId="6A8C85FA">
            <wp:simplePos x="0" y="0"/>
            <wp:positionH relativeFrom="column">
              <wp:posOffset>3910965</wp:posOffset>
            </wp:positionH>
            <wp:positionV relativeFrom="paragraph">
              <wp:posOffset>86995</wp:posOffset>
            </wp:positionV>
            <wp:extent cx="3057525" cy="702945"/>
            <wp:effectExtent l="0" t="0" r="9525" b="1905"/>
            <wp:wrapTight wrapText="bothSides">
              <wp:wrapPolygon edited="0">
                <wp:start x="0" y="0"/>
                <wp:lineTo x="0" y="21073"/>
                <wp:lineTo x="21533" y="2107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8"/>
                    <a:stretch/>
                  </pic:blipFill>
                  <pic:spPr bwMode="auto">
                    <a:xfrm>
                      <a:off x="0" y="0"/>
                      <a:ext cx="30575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39" w:rsidRDefault="003D1139" w:rsidP="00586ED2">
      <w:pPr>
        <w:pStyle w:val="ListParagraph"/>
        <w:numPr>
          <w:ilvl w:val="0"/>
          <w:numId w:val="12"/>
        </w:numPr>
      </w:pPr>
      <w:r>
        <w:t xml:space="preserve">Explain the industrial </w:t>
      </w:r>
      <w:r w:rsidR="00586ED2">
        <w:t>production of lactose-free milk, including two advantages of lactose-free milk:</w:t>
      </w:r>
    </w:p>
    <w:p w:rsidR="0090683C" w:rsidRDefault="0090683C" w:rsidP="003D1139">
      <w:pPr>
        <w:pStyle w:val="ListParagraph"/>
      </w:pPr>
    </w:p>
    <w:p w:rsidR="0090683C" w:rsidRDefault="0090683C" w:rsidP="003D1139">
      <w:pPr>
        <w:pStyle w:val="ListParagraph"/>
      </w:pPr>
    </w:p>
    <w:p w:rsidR="0090683C" w:rsidRDefault="0090683C" w:rsidP="003D1139">
      <w:pPr>
        <w:pStyle w:val="ListParagraph"/>
      </w:pPr>
    </w:p>
    <w:p w:rsidR="003B4A5E" w:rsidRPr="00ED6CD3" w:rsidRDefault="003B4A5E" w:rsidP="00ED6CD3"/>
    <w:sectPr w:rsidR="003B4A5E" w:rsidRPr="00ED6CD3" w:rsidSect="00BE2DA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E3" w:rsidRDefault="004F67E3" w:rsidP="00B54DA8">
      <w:pPr>
        <w:spacing w:after="0" w:line="240" w:lineRule="auto"/>
      </w:pPr>
      <w:r>
        <w:separator/>
      </w:r>
    </w:p>
  </w:endnote>
  <w:endnote w:type="continuationSeparator" w:id="0">
    <w:p w:rsidR="004F67E3" w:rsidRDefault="004F67E3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E3" w:rsidRDefault="004F67E3" w:rsidP="00B54DA8">
      <w:pPr>
        <w:spacing w:after="0" w:line="240" w:lineRule="auto"/>
      </w:pPr>
      <w:r>
        <w:separator/>
      </w:r>
    </w:p>
  </w:footnote>
  <w:footnote w:type="continuationSeparator" w:id="0">
    <w:p w:rsidR="004F67E3" w:rsidRDefault="004F67E3" w:rsidP="00B54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7B4D"/>
    <w:multiLevelType w:val="hybridMultilevel"/>
    <w:tmpl w:val="0AC0C0B8"/>
    <w:lvl w:ilvl="0" w:tplc="14A2CD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C0C08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0FD8"/>
    <w:multiLevelType w:val="hybridMultilevel"/>
    <w:tmpl w:val="ABA4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44D53"/>
    <w:multiLevelType w:val="hybridMultilevel"/>
    <w:tmpl w:val="24CC1812"/>
    <w:lvl w:ilvl="0" w:tplc="6A1C1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34506"/>
    <w:multiLevelType w:val="hybridMultilevel"/>
    <w:tmpl w:val="C0365988"/>
    <w:lvl w:ilvl="0" w:tplc="3D5EA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3A6D"/>
    <w:multiLevelType w:val="hybridMultilevel"/>
    <w:tmpl w:val="D340B5F4"/>
    <w:lvl w:ilvl="0" w:tplc="AD923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B10ED"/>
    <w:multiLevelType w:val="hybridMultilevel"/>
    <w:tmpl w:val="F51E2D52"/>
    <w:lvl w:ilvl="0" w:tplc="674C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8086B"/>
    <w:multiLevelType w:val="hybridMultilevel"/>
    <w:tmpl w:val="4FA26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6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4"/>
    <w:rsid w:val="00011B96"/>
    <w:rsid w:val="00060EAE"/>
    <w:rsid w:val="00062A19"/>
    <w:rsid w:val="0008649F"/>
    <w:rsid w:val="000A46EA"/>
    <w:rsid w:val="00110DEE"/>
    <w:rsid w:val="0013338E"/>
    <w:rsid w:val="001D2966"/>
    <w:rsid w:val="002C6EB2"/>
    <w:rsid w:val="00364AF1"/>
    <w:rsid w:val="003B4A5E"/>
    <w:rsid w:val="003D1139"/>
    <w:rsid w:val="00435E9C"/>
    <w:rsid w:val="0045481B"/>
    <w:rsid w:val="00491F7D"/>
    <w:rsid w:val="004F67E3"/>
    <w:rsid w:val="00536AC6"/>
    <w:rsid w:val="00547937"/>
    <w:rsid w:val="00586ED2"/>
    <w:rsid w:val="005A7C69"/>
    <w:rsid w:val="00696C45"/>
    <w:rsid w:val="006D3F90"/>
    <w:rsid w:val="007A2C9E"/>
    <w:rsid w:val="007D3AEC"/>
    <w:rsid w:val="008530A4"/>
    <w:rsid w:val="008669FA"/>
    <w:rsid w:val="008C2641"/>
    <w:rsid w:val="008E1476"/>
    <w:rsid w:val="008E1B67"/>
    <w:rsid w:val="0090683C"/>
    <w:rsid w:val="00916CFF"/>
    <w:rsid w:val="0096636C"/>
    <w:rsid w:val="00A11F62"/>
    <w:rsid w:val="00A3517A"/>
    <w:rsid w:val="00A40090"/>
    <w:rsid w:val="00A57077"/>
    <w:rsid w:val="00A66301"/>
    <w:rsid w:val="00A6772D"/>
    <w:rsid w:val="00A96F34"/>
    <w:rsid w:val="00B02597"/>
    <w:rsid w:val="00B51893"/>
    <w:rsid w:val="00B54DA8"/>
    <w:rsid w:val="00B70A85"/>
    <w:rsid w:val="00BE2DA1"/>
    <w:rsid w:val="00D470D3"/>
    <w:rsid w:val="00DB123B"/>
    <w:rsid w:val="00DC05D1"/>
    <w:rsid w:val="00E53260"/>
    <w:rsid w:val="00ED6CD3"/>
    <w:rsid w:val="00FB7909"/>
    <w:rsid w:val="00FE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2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3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4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  <b:Source>
    <b:Tag>Ste104</b:Tag>
    <b:SourceType>InternetSite</b:SourceType>
    <b:Guid>{0CC5E40B-68CE-4734-9380-DD4B36609E75}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http://sciencevideos.wordpress.com/ahl/07-nucleic-acids-and-proteins/7-5-proteins/</b:URL>
    <b:Title>Proteins</b:Title>
    <b:RefOrder>1</b:RefOrder>
  </b:Source>
</b:Sources>
</file>

<file path=customXml/itemProps1.xml><?xml version="1.0" encoding="utf-8"?>
<ds:datastoreItem xmlns:ds="http://schemas.openxmlformats.org/officeDocument/2006/customXml" ds:itemID="{0C3B539A-ECF3-45AF-82AE-5D943484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36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Jacob</cp:lastModifiedBy>
  <cp:revision>10</cp:revision>
  <cp:lastPrinted>2011-01-26T05:43:00Z</cp:lastPrinted>
  <dcterms:created xsi:type="dcterms:W3CDTF">2013-12-21T20:22:00Z</dcterms:created>
  <dcterms:modified xsi:type="dcterms:W3CDTF">2015-01-11T21:50:00Z</dcterms:modified>
</cp:coreProperties>
</file>